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4AF5" w14:textId="77777777" w:rsidR="006527FF" w:rsidRPr="000660C0" w:rsidRDefault="006527FF" w:rsidP="006527F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60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Section 9A: By-Law respecting Officers and Committees (revisions Aug 2020, May 2023)</w:t>
      </w:r>
      <w:r w:rsidRPr="000660C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2BC6774" w14:textId="77777777" w:rsidR="006527FF" w:rsidRPr="003D1439" w:rsidRDefault="006527FF" w:rsidP="006527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D1439">
        <w:rPr>
          <w:rFonts w:ascii="Arial" w:eastAsia="Times New Roman" w:hAnsi="Arial" w:cs="Arial"/>
          <w:color w:val="000000"/>
          <w:sz w:val="24"/>
          <w:szCs w:val="24"/>
        </w:rPr>
        <w:t>This Association shall be governed by a slate of officers who shall be elected at the Annual General Meeting to be held prior to June 15.</w:t>
      </w:r>
    </w:p>
    <w:p w14:paraId="20D9ADCD" w14:textId="77777777" w:rsidR="006527FF" w:rsidRPr="003D1439" w:rsidRDefault="006527FF" w:rsidP="006527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D1439">
        <w:rPr>
          <w:rFonts w:ascii="Arial" w:eastAsia="Times New Roman" w:hAnsi="Arial" w:cs="Arial"/>
          <w:color w:val="000000"/>
          <w:sz w:val="24"/>
          <w:szCs w:val="24"/>
        </w:rPr>
        <w:t>Nominations to be accepted prior to AGM</w:t>
      </w:r>
    </w:p>
    <w:p w14:paraId="59ED5116" w14:textId="77777777" w:rsidR="006527FF" w:rsidRPr="003D1439" w:rsidRDefault="006527FF" w:rsidP="006527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660C0">
        <w:rPr>
          <w:rFonts w:ascii="Arial" w:eastAsia="Times New Roman" w:hAnsi="Arial" w:cs="Arial"/>
          <w:color w:val="000000"/>
          <w:sz w:val="24"/>
          <w:szCs w:val="24"/>
        </w:rPr>
        <w:t>The officers of this Association shall be as identified in the following tables: </w:t>
      </w:r>
    </w:p>
    <w:p w14:paraId="004C9B01" w14:textId="77777777" w:rsidR="006527FF" w:rsidRPr="000660C0" w:rsidRDefault="006527FF" w:rsidP="006527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60C0">
        <w:rPr>
          <w:rFonts w:ascii="Aptos" w:eastAsia="Times New Roman" w:hAnsi="Aptos" w:cs="Segoe UI"/>
          <w:sz w:val="24"/>
          <w:szCs w:val="24"/>
        </w:rPr>
        <w:t> </w:t>
      </w:r>
    </w:p>
    <w:tbl>
      <w:tblPr>
        <w:tblW w:w="9448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790"/>
        <w:gridCol w:w="6835"/>
      </w:tblGrid>
      <w:tr w:rsidR="006527FF" w:rsidRPr="000660C0" w14:paraId="2EA35580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318F5" w14:textId="77777777" w:rsidR="006527FF" w:rsidRPr="000660C0" w:rsidRDefault="006527FF" w:rsidP="00D9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POSITION TITLE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12D32" w14:textId="77777777" w:rsidR="006527FF" w:rsidRPr="000660C0" w:rsidRDefault="006527FF" w:rsidP="00D913C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6FB63B" w14:textId="77777777" w:rsidR="006527FF" w:rsidRPr="000660C0" w:rsidRDefault="006527FF" w:rsidP="00D9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PREREQUISITE / QUALIFICATIONS FOR POSITION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3FAEC409" w14:textId="77777777" w:rsidR="006527FF" w:rsidRPr="000660C0" w:rsidRDefault="006527FF" w:rsidP="00D91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(revision: May 2019; 2021, 2023) </w:t>
            </w:r>
          </w:p>
        </w:tc>
      </w:tr>
      <w:tr w:rsidR="006527FF" w:rsidRPr="000660C0" w14:paraId="6E120CD7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3ED3C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F98D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27F80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1-year Executive Vice-President with this MHA or 2 years Vice-President experience with this MHA </w:t>
            </w:r>
          </w:p>
        </w:tc>
      </w:tr>
      <w:tr w:rsidR="006527FF" w:rsidRPr="000660C0" w14:paraId="6F89B46F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38EEA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Executive Vice-President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E75C1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869A5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1-year Vice-President with this MHA or 2 years Executive experience with this MHA. </w:t>
            </w:r>
          </w:p>
        </w:tc>
      </w:tr>
      <w:tr w:rsidR="006527FF" w:rsidRPr="000660C0" w14:paraId="55ABD694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E9D5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Competitive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64C3F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7EBC0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1-year Executive experience with </w:t>
            </w:r>
            <w:proofErr w:type="gramStart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proofErr w:type="gramEnd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MHA or 2 years Competitive hockey volunteer experience; knowledge and experience in all aspects of the game of hockey will be considered an asset. </w:t>
            </w:r>
          </w:p>
        </w:tc>
      </w:tr>
      <w:tr w:rsidR="006527FF" w:rsidRPr="000660C0" w14:paraId="380CAA15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3BD96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Recreational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0AD1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4E045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1-year</w:t>
            </w:r>
            <w:proofErr w:type="gramEnd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Executive experience with </w:t>
            </w:r>
            <w:proofErr w:type="gramStart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proofErr w:type="gramEnd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MHA or 2 years Recreational hockey volunteer experience; knowledge and experience in all aspects of the game of hockey will be considered an asset. </w:t>
            </w:r>
          </w:p>
        </w:tc>
      </w:tr>
      <w:tr w:rsidR="006527FF" w:rsidRPr="000660C0" w14:paraId="74FEA016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5BA80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Under-7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0964C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29442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1-year</w:t>
            </w:r>
            <w:proofErr w:type="gramEnd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hockey volunteer experience; knowledge and experience in all aspects of the game of hockey will be considered an asset. </w:t>
            </w:r>
          </w:p>
        </w:tc>
      </w:tr>
      <w:tr w:rsidR="006527FF" w:rsidRPr="000660C0" w14:paraId="766FA0D4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05ABC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Under-9 </w:t>
            </w:r>
          </w:p>
          <w:p w14:paraId="10B5CA1F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7C95A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943D1E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1-year hockey volunteer experience; knowledge and experience in all </w:t>
            </w:r>
          </w:p>
          <w:p w14:paraId="21F95CF3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aspects of the game of hockey will be considered an asset. </w:t>
            </w:r>
          </w:p>
        </w:tc>
      </w:tr>
      <w:tr w:rsidR="006527FF" w:rsidRPr="000660C0" w14:paraId="38805DB2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9DAF4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President Risk Management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198E2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2F290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years hockey volunteer experience, experience related to risk management. Experience with policy development and oversight, conflict resolution and strong organizational skills will be considered an asset. </w:t>
            </w:r>
          </w:p>
        </w:tc>
      </w:tr>
      <w:tr w:rsidR="006527FF" w:rsidRPr="000660C0" w14:paraId="0F7238D9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975845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Finance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2A67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19B5E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Several </w:t>
            </w:r>
            <w:proofErr w:type="spellStart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years experience</w:t>
            </w:r>
            <w:proofErr w:type="spellEnd"/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a business field with a background in accounting or financial management; strong organizational and communication skills; ability to oversee a large budget with sound fiscal management to ensure the financial health of our MHA. </w:t>
            </w:r>
          </w:p>
        </w:tc>
      </w:tr>
      <w:tr w:rsidR="006527FF" w:rsidRPr="000660C0" w14:paraId="2A8C8A24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B8C30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Immediate Past President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DDF7B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36DEB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non-elected voting position filled by the most recent out-going president, until such a time as the individual resigns or there is a new outgoing President. </w:t>
            </w:r>
          </w:p>
        </w:tc>
      </w:tr>
      <w:tr w:rsidR="006527FF" w:rsidRPr="000660C0" w14:paraId="5281CCB9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C62A3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Certification Manager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0612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2A7F2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years hockey volunteer experience; strong organizational and communication skills; ability to navigate databases. </w:t>
            </w:r>
          </w:p>
        </w:tc>
      </w:tr>
      <w:tr w:rsidR="006527FF" w:rsidRPr="000660C0" w14:paraId="23FB71D3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7BEEE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Vice-President of Development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4959D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C8A1F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years hockey experience, minimum certification of Level 1 Coaching; minimum of 2 years coaching experience (hockey); experience in player evaluation and coaching mentorship; strong organizational and communication skills. Knowledge / understanding of Hockey Canada guidelines on player and coach development. </w:t>
            </w:r>
          </w:p>
        </w:tc>
      </w:tr>
      <w:tr w:rsidR="006527FF" w:rsidRPr="000660C0" w14:paraId="08617F7A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A65BA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lastRenderedPageBreak/>
              <w:t>Social Media Manager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D3B48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80129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C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Strong computer knowledge and experience with different social media platforms.</w:t>
            </w:r>
          </w:p>
        </w:tc>
      </w:tr>
      <w:tr w:rsidR="006527FF" w:rsidRPr="000660C0" w14:paraId="72EA2231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42F48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87C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Vice-President of Business Development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AD54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456FE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a background and/or experience in fundraising; strong organizational and communication skills.  </w:t>
            </w:r>
          </w:p>
        </w:tc>
      </w:tr>
      <w:tr w:rsidR="006527FF" w:rsidRPr="000660C0" w14:paraId="5466AD1D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E9C6D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Equipment Manager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C75B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3CC04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strong organizational and communication skills; experience managing a budget. </w:t>
            </w:r>
          </w:p>
        </w:tc>
      </w:tr>
      <w:tr w:rsidR="006527FF" w:rsidRPr="000660C0" w14:paraId="33F1B3FF" w14:textId="77777777" w:rsidTr="00D913C6">
        <w:trPr>
          <w:trHeight w:val="30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C0E86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Vice-President of Safety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EE1E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CBAA9" w14:textId="77777777" w:rsidR="006527FF" w:rsidRPr="000660C0" w:rsidRDefault="006527FF" w:rsidP="00D913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strong organizational and communication skills.  Knowledge of safety and health for organizations would be considered an asset. </w:t>
            </w:r>
          </w:p>
        </w:tc>
      </w:tr>
    </w:tbl>
    <w:p w14:paraId="5A9305DE" w14:textId="77777777" w:rsidR="006527FF" w:rsidRPr="000660C0" w:rsidRDefault="006527FF" w:rsidP="006527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660C0">
        <w:rPr>
          <w:rFonts w:ascii="Aptos" w:eastAsia="Times New Roman" w:hAnsi="Aptos" w:cs="Segoe UI"/>
          <w:sz w:val="24"/>
          <w:szCs w:val="24"/>
        </w:rPr>
        <w:t> </w:t>
      </w:r>
    </w:p>
    <w:p w14:paraId="5554F362" w14:textId="77777777" w:rsidR="006527FF" w:rsidRDefault="006527FF" w:rsidP="006527FF">
      <w:pPr>
        <w:rPr>
          <w:rFonts w:ascii="Arial" w:hAnsi="Arial" w:cs="Arial"/>
          <w:sz w:val="24"/>
          <w:szCs w:val="24"/>
        </w:rPr>
      </w:pPr>
      <w:r w:rsidRPr="000660C0">
        <w:rPr>
          <w:rFonts w:ascii="Arial" w:hAnsi="Arial" w:cs="Arial"/>
          <w:sz w:val="24"/>
          <w:szCs w:val="24"/>
        </w:rPr>
        <w:t>Notes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09D95C" w14:textId="77777777" w:rsidR="006527FF" w:rsidRPr="00132D3D" w:rsidRDefault="006527FF" w:rsidP="006527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Immediate Past President position is filled by previous year’s outgoing TASA President (if applicable)</w:t>
      </w:r>
    </w:p>
    <w:p w14:paraId="0FE46156" w14:textId="77777777" w:rsidR="006527FF" w:rsidRPr="000660C0" w:rsidRDefault="006527FF" w:rsidP="006527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>Is a Non-Voting Position</w:t>
      </w:r>
    </w:p>
    <w:p w14:paraId="4776DB96" w14:textId="77777777" w:rsidR="006527FF" w:rsidRDefault="006527FF" w:rsidP="006527FF">
      <w:pPr>
        <w:rPr>
          <w:rFonts w:ascii="Arial" w:hAnsi="Arial" w:cs="Arial"/>
          <w:sz w:val="24"/>
          <w:szCs w:val="24"/>
        </w:rPr>
      </w:pPr>
    </w:p>
    <w:p w14:paraId="35D2DDF0" w14:textId="77777777" w:rsidR="006527FF" w:rsidRDefault="006527FF" w:rsidP="006527FF">
      <w:pPr>
        <w:rPr>
          <w:rFonts w:ascii="Arial" w:hAnsi="Arial" w:cs="Arial"/>
          <w:sz w:val="24"/>
          <w:szCs w:val="24"/>
        </w:rPr>
      </w:pPr>
    </w:p>
    <w:p w14:paraId="75990EDC" w14:textId="77777777" w:rsidR="006527FF" w:rsidRDefault="006527FF" w:rsidP="00652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0660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Section 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</w:t>
      </w:r>
      <w:r w:rsidRPr="000660C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 By-Law respecting Officers and Committees (revisions Aug 2020, May 2023)</w:t>
      </w:r>
      <w:r w:rsidRPr="000660C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0BDC037D" w14:textId="77777777" w:rsidR="006527FF" w:rsidRPr="00BC594C" w:rsidRDefault="006527FF" w:rsidP="006527F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594C">
        <w:rPr>
          <w:rFonts w:ascii="Arial" w:eastAsia="Times New Roman" w:hAnsi="Arial" w:cs="Arial"/>
          <w:color w:val="000000"/>
          <w:sz w:val="24"/>
          <w:szCs w:val="24"/>
        </w:rPr>
        <w:t xml:space="preserve">Following </w:t>
      </w: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C594C">
        <w:rPr>
          <w:rFonts w:ascii="Arial" w:eastAsia="Times New Roman" w:hAnsi="Arial" w:cs="Arial"/>
          <w:color w:val="000000"/>
          <w:sz w:val="24"/>
          <w:szCs w:val="24"/>
        </w:rPr>
        <w:t>ositions are appointed by Voting members of the Executive</w:t>
      </w:r>
    </w:p>
    <w:p w14:paraId="127E85BD" w14:textId="77777777" w:rsidR="006527FF" w:rsidRPr="003D1439" w:rsidRDefault="006527FF" w:rsidP="006527F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All Positions below are non-voting positions</w:t>
      </w:r>
    </w:p>
    <w:p w14:paraId="1ADD6766" w14:textId="77777777" w:rsidR="006527FF" w:rsidRDefault="006527FF" w:rsidP="00652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AD46F53" w14:textId="77777777" w:rsidR="006527FF" w:rsidRDefault="006527FF" w:rsidP="00652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2BF90A2" w14:textId="77777777" w:rsidR="006527FF" w:rsidRDefault="006527FF" w:rsidP="006527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5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30"/>
        <w:gridCol w:w="6983"/>
      </w:tblGrid>
      <w:tr w:rsidR="006527FF" w:rsidRPr="000660C0" w14:paraId="59728F94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C434A" w14:textId="77777777" w:rsidR="006527FF" w:rsidRPr="000660C0" w:rsidRDefault="006527FF" w:rsidP="00D913C6">
            <w:pPr>
              <w:spacing w:after="0" w:line="276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E1658" w14:textId="77777777" w:rsidR="006527FF" w:rsidRPr="000660C0" w:rsidRDefault="006527FF" w:rsidP="00D9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2219" w14:textId="77777777" w:rsidR="006527FF" w:rsidRPr="000660C0" w:rsidRDefault="006527FF" w:rsidP="00D9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PREREQUISITE / QUALIFICATIONS FOR POSITION</w:t>
            </w:r>
          </w:p>
          <w:p w14:paraId="2374F89E" w14:textId="77777777" w:rsidR="006527FF" w:rsidRPr="000660C0" w:rsidRDefault="006527FF" w:rsidP="00D91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(revision: May 2019; 2021, 2023)</w:t>
            </w:r>
          </w:p>
        </w:tc>
      </w:tr>
      <w:tr w:rsidR="006527FF" w:rsidRPr="000660C0" w14:paraId="19CA0662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AF3DD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Referee-in-Chief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A299F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B856B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Minimum of 5 years hockey officiating experience; has obtained at least a Level 4 certification for Hockey officials; strong organizational and communication skills.</w:t>
            </w:r>
          </w:p>
        </w:tc>
      </w:tr>
      <w:tr w:rsidR="006527FF" w:rsidRPr="000660C0" w14:paraId="40D9C60B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638D07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Registrar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2644EB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EE37C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strong organizational and communication skills.</w:t>
            </w:r>
          </w:p>
        </w:tc>
      </w:tr>
      <w:tr w:rsidR="006527FF" w:rsidRPr="000660C0" w14:paraId="3291C634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F5E19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Ice Scheduler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19D794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6FEADB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strong organizational and communication skills.</w:t>
            </w:r>
          </w:p>
        </w:tc>
      </w:tr>
      <w:tr w:rsidR="006527FF" w:rsidRPr="000660C0" w14:paraId="6697056A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6D76B5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Secretary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6FD1FA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71D97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year of hockey volunteer experience; strong organizational and communication skills. </w:t>
            </w:r>
          </w:p>
        </w:tc>
      </w:tr>
      <w:tr w:rsidR="006527FF" w:rsidRPr="000660C0" w14:paraId="3BCE4A81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B7B25C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Controller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2611F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492BF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Several years’ experience in an accounting field, capacity to navigate current accounting software; ability to work in a collaborative environment; strong communication and organizational skills.</w:t>
            </w:r>
          </w:p>
        </w:tc>
      </w:tr>
      <w:tr w:rsidR="006527FF" w:rsidRPr="000660C0" w14:paraId="4D7515DC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D1BA4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Administrative Manager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A53A5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7BE86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everal years’ experience in office administration/management; proficiency in commonly used office software; strong communication and organizational skills; self-motivated and can </w:t>
            </w: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perform in a fast-paced environment; knowledge and experience in all aspects of the game of hockey will be considered and asset. The Administrator, when present, may assume the roles of Ice Scheduler and Registrar.</w:t>
            </w:r>
          </w:p>
        </w:tc>
      </w:tr>
      <w:tr w:rsidR="006527FF" w:rsidRPr="000660C0" w14:paraId="3BE7D17C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D48A71" w14:textId="77777777" w:rsidR="006527FF" w:rsidRPr="000660C0" w:rsidRDefault="006527FF" w:rsidP="00D913C6">
            <w:pPr>
              <w:spacing w:after="0" w:line="276" w:lineRule="atLeast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Director of Hockey Development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FCBA5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4546E" w14:textId="77777777" w:rsidR="006527FF" w:rsidRPr="000660C0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</w:rPr>
            </w:pPr>
            <w:r w:rsidRPr="000660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 least 5 years’ experience in high level hockey management; experience in all aspects of the game of hockey is an expectation; experience in planning and executing plater development programs; strong communication and organizational skills.</w:t>
            </w:r>
          </w:p>
        </w:tc>
      </w:tr>
      <w:tr w:rsidR="006527FF" w:rsidRPr="000660C0" w14:paraId="49A1381A" w14:textId="77777777" w:rsidTr="00D913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C4D80" w14:textId="77777777" w:rsidR="006527FF" w:rsidRPr="008B5E23" w:rsidRDefault="006527FF" w:rsidP="00D913C6">
            <w:pPr>
              <w:spacing w:after="0" w:line="276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8B5E2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Goalie Coordinator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5FDF8" w14:textId="77777777" w:rsidR="006527FF" w:rsidRPr="008B5E23" w:rsidRDefault="006527FF" w:rsidP="00D913C6">
            <w:pPr>
              <w:spacing w:after="0" w:line="240" w:lineRule="auto"/>
              <w:rPr>
                <w:rFonts w:ascii="latoregular" w:eastAsia="Times New Roman" w:hAnsi="latoregular" w:cs="Times New Roman"/>
                <w:color w:val="000000"/>
                <w:sz w:val="24"/>
                <w:szCs w:val="24"/>
                <w:highlight w:val="yellow"/>
              </w:rPr>
            </w:pPr>
            <w:r w:rsidRPr="008B5E23">
              <w:rPr>
                <w:rFonts w:ascii="latoregular" w:eastAsia="Times New Roman" w:hAnsi="latoregular" w:cs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CDE19" w14:textId="77777777" w:rsidR="006527FF" w:rsidRPr="008B5E23" w:rsidRDefault="006527FF" w:rsidP="00D913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8B5E23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  <w:t>At least 5 years’ experience in high level hockey management; experience in all aspects of the game of hockey is an expectation; experience in planning and executing plater development programs; strong communication and organizational skills.</w:t>
            </w:r>
          </w:p>
        </w:tc>
      </w:tr>
    </w:tbl>
    <w:p w14:paraId="173B790E" w14:textId="77777777" w:rsidR="00F521C2" w:rsidRDefault="00F521C2"/>
    <w:sectPr w:rsidR="00F5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regular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32F1C"/>
    <w:multiLevelType w:val="hybridMultilevel"/>
    <w:tmpl w:val="C0E81D36"/>
    <w:lvl w:ilvl="0" w:tplc="994A2F1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788B"/>
    <w:multiLevelType w:val="hybridMultilevel"/>
    <w:tmpl w:val="32265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03DA7"/>
    <w:multiLevelType w:val="hybridMultilevel"/>
    <w:tmpl w:val="2FE0F2CE"/>
    <w:lvl w:ilvl="0" w:tplc="911664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483573">
    <w:abstractNumId w:val="0"/>
  </w:num>
  <w:num w:numId="2" w16cid:durableId="423654361">
    <w:abstractNumId w:val="1"/>
  </w:num>
  <w:num w:numId="3" w16cid:durableId="1715613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FF"/>
    <w:rsid w:val="006527FF"/>
    <w:rsid w:val="00BE2F79"/>
    <w:rsid w:val="00F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E15E"/>
  <w15:chartTrackingRefBased/>
  <w15:docId w15:val="{CD319116-0A92-484A-BDFC-A90A3F6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FF"/>
  </w:style>
  <w:style w:type="paragraph" w:styleId="Heading1">
    <w:name w:val="heading 1"/>
    <w:basedOn w:val="Normal"/>
    <w:next w:val="Normal"/>
    <w:link w:val="Heading1Char"/>
    <w:uiPriority w:val="9"/>
    <w:qFormat/>
    <w:rsid w:val="00652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7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7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7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7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7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7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7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Slaunwhite</dc:creator>
  <cp:keywords/>
  <dc:description/>
  <cp:lastModifiedBy>Mathew Slaunwhite</cp:lastModifiedBy>
  <cp:revision>1</cp:revision>
  <dcterms:created xsi:type="dcterms:W3CDTF">2024-06-04T13:11:00Z</dcterms:created>
  <dcterms:modified xsi:type="dcterms:W3CDTF">2024-06-04T13:11:00Z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9e395e-e3b5-421f-8616-70a10f9451af_Enabled">
    <vt:lpwstr>true</vt:lpwstr>
  </property>
  <property fmtid="{D5CDD505-2E9C-101B-9397-08002B2CF9AE}" pid="3" name="MSIP_Label_879e395e-e3b5-421f-8616-70a10f9451af_SetDate">
    <vt:lpwstr>2024-06-04T13:11:37Z</vt:lpwstr>
  </property>
  <property fmtid="{D5CDD505-2E9C-101B-9397-08002B2CF9AE}" pid="4" name="MSIP_Label_879e395e-e3b5-421f-8616-70a10f9451af_Method">
    <vt:lpwstr>Standard</vt:lpwstr>
  </property>
  <property fmtid="{D5CDD505-2E9C-101B-9397-08002B2CF9AE}" pid="5" name="MSIP_Label_879e395e-e3b5-421f-8616-70a10f9451af_Name">
    <vt:lpwstr>879e395e-e3b5-421f-8616-70a10f9451af</vt:lpwstr>
  </property>
  <property fmtid="{D5CDD505-2E9C-101B-9397-08002B2CF9AE}" pid="6" name="MSIP_Label_879e395e-e3b5-421f-8616-70a10f9451af_SiteId">
    <vt:lpwstr>0beb0c35-9cbb-4feb-99e5-589e415c7944</vt:lpwstr>
  </property>
  <property fmtid="{D5CDD505-2E9C-101B-9397-08002B2CF9AE}" pid="7" name="MSIP_Label_879e395e-e3b5-421f-8616-70a10f9451af_ActionId">
    <vt:lpwstr>e2a0fb63-ba35-4e87-a167-49eb40e3e865</vt:lpwstr>
  </property>
  <property fmtid="{D5CDD505-2E9C-101B-9397-08002B2CF9AE}" pid="8" name="MSIP_Label_879e395e-e3b5-421f-8616-70a10f9451af_ContentBits">
    <vt:lpwstr>0</vt:lpwstr>
  </property>
</Properties>
</file>